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尊贵的嘉宾欢迎您参加2022年中国检验检测认证大会</w:t>
      </w:r>
    </w:p>
    <w:p>
      <w:pPr>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请阅读以下提示内容，严格按照组委会要求的格式和内容提交文件，否则将影响制证。</w:t>
      </w:r>
    </w:p>
    <w:p>
      <w:pPr>
        <w:jc w:val="left"/>
        <w:rPr>
          <w:rFonts w:hint="eastAsia" w:ascii="方正小标宋简体" w:hAnsi="方正小标宋简体" w:eastAsia="方正小标宋简体" w:cs="方正小标宋简体"/>
          <w:sz w:val="32"/>
          <w:szCs w:val="32"/>
          <w:lang w:val="en-US" w:eastAsia="zh-CN"/>
        </w:rPr>
      </w:pPr>
    </w:p>
    <w:p>
      <w:pPr>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【说在前面】</w:t>
      </w:r>
    </w:p>
    <w:p>
      <w:pPr>
        <w:jc w:val="left"/>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随行车辆有陪同司机的嘉宾，司机也要按嘉宾报名。</w:t>
      </w:r>
    </w:p>
    <w:p>
      <w:pPr>
        <w:jc w:val="left"/>
        <w:rPr>
          <w:rFonts w:hint="default"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制证类型，除贵宾外，请选择【参展参会车证B】</w:t>
      </w:r>
      <w:bookmarkStart w:id="0" w:name="_GoBack"/>
      <w:bookmarkEnd w:id="0"/>
    </w:p>
    <w:p>
      <w:pPr>
        <w:jc w:val="left"/>
        <w:rPr>
          <w:rFonts w:hint="default" w:ascii="方正小标宋简体" w:hAnsi="方正小标宋简体" w:eastAsia="方正小标宋简体" w:cs="方正小标宋简体"/>
          <w:sz w:val="32"/>
          <w:szCs w:val="32"/>
          <w:lang w:val="en-US" w:eastAsia="zh-CN"/>
        </w:rPr>
      </w:pPr>
    </w:p>
    <w:p>
      <w:pPr>
        <w:jc w:val="center"/>
        <w:rPr>
          <w:sz w:val="32"/>
          <w:szCs w:val="32"/>
        </w:rPr>
      </w:pPr>
      <w:r>
        <w:rPr>
          <w:rFonts w:hint="eastAsia"/>
          <w:sz w:val="32"/>
          <w:szCs w:val="32"/>
          <w:lang w:val="en-US" w:eastAsia="zh-CN"/>
        </w:rPr>
        <w:t>方法一：</w:t>
      </w:r>
      <w:r>
        <w:rPr>
          <w:rFonts w:hint="eastAsia"/>
          <w:sz w:val="32"/>
          <w:szCs w:val="32"/>
        </w:rPr>
        <w:t>贵宾/嘉宾/【参展参会】参会报名信息录入提示</w:t>
      </w:r>
    </w:p>
    <w:p>
      <w:pPr>
        <w:jc w:val="center"/>
      </w:pPr>
    </w:p>
    <w:p>
      <w:pPr>
        <w:pStyle w:val="6"/>
        <w:numPr>
          <w:ilvl w:val="0"/>
          <w:numId w:val="1"/>
        </w:numPr>
        <w:ind w:firstLineChars="0"/>
      </w:pPr>
      <w:r>
        <w:rPr>
          <w:rFonts w:hint="eastAsia"/>
        </w:rPr>
        <w:t>请严格以下提示说明进行表格录入</w:t>
      </w:r>
    </w:p>
    <w:p>
      <w:pPr>
        <w:pStyle w:val="6"/>
        <w:ind w:left="420" w:firstLine="0" w:firstLineChars="0"/>
      </w:pPr>
    </w:p>
    <w:p>
      <w:pPr>
        <w:pStyle w:val="6"/>
        <w:numPr>
          <w:ilvl w:val="0"/>
          <w:numId w:val="1"/>
        </w:numPr>
        <w:ind w:firstLineChars="0"/>
      </w:pPr>
      <w:r>
        <w:rPr>
          <w:rFonts w:hint="eastAsia"/>
        </w:rPr>
        <w:t>需要</w:t>
      </w:r>
      <w:r>
        <w:t>整理好</w:t>
      </w:r>
      <w:r>
        <w:rPr>
          <w:rFonts w:hint="eastAsia"/>
        </w:rPr>
        <w:t>一个</w:t>
      </w:r>
      <w:r>
        <w:rPr>
          <w:rFonts w:hint="eastAsia"/>
          <w:lang w:val="en-US" w:eastAsia="zh-CN"/>
        </w:rPr>
        <w:t>您填制的</w:t>
      </w:r>
      <w:r>
        <w:rPr>
          <w:rFonts w:hint="eastAsia"/>
        </w:rPr>
        <w:t>Excel</w:t>
      </w:r>
      <w:r>
        <w:t>文件</w:t>
      </w:r>
      <w:r>
        <w:rPr>
          <w:rFonts w:hint="eastAsia"/>
        </w:rPr>
        <w:t>和两个文件夹</w:t>
      </w:r>
      <w:r>
        <w:rPr>
          <w:rFonts w:hint="eastAsia"/>
          <w:lang w:val="en-US" w:eastAsia="zh-CN"/>
        </w:rPr>
        <w:t>以</w:t>
      </w:r>
      <w:r>
        <w:rPr>
          <w:rFonts w:hint="eastAsia"/>
          <w:color w:val="FF0000"/>
          <w:highlight w:val="yellow"/>
          <w:lang w:val="en-US" w:eastAsia="zh-CN"/>
        </w:rPr>
        <w:t>及原打包文件中的所有文件，未填的也要一并</w:t>
      </w:r>
      <w:r>
        <w:rPr>
          <w:rFonts w:hint="eastAsia"/>
        </w:rPr>
        <w:t>，整理好后</w:t>
      </w:r>
      <w:r>
        <w:t>压缩在同一个文件中（请勿设置压缩密码），仅支持RAR、ZIP和7z压缩格式</w:t>
      </w:r>
      <w:r>
        <w:rPr>
          <w:rFonts w:hint="eastAsia"/>
        </w:rPr>
        <w:t>。</w:t>
      </w:r>
    </w:p>
    <w:p/>
    <w:p>
      <w:pPr>
        <w:pStyle w:val="6"/>
        <w:numPr>
          <w:ilvl w:val="0"/>
          <w:numId w:val="1"/>
        </w:numPr>
        <w:ind w:firstLineChars="0"/>
      </w:pPr>
      <w:r>
        <w:rPr>
          <w:rFonts w:hint="eastAsia"/>
        </w:rPr>
        <w:t>Excel文件的录入</w:t>
      </w:r>
    </w:p>
    <w:p>
      <w:r>
        <w:t>1.人员信息模板为Excel表格,</w:t>
      </w:r>
      <w:r>
        <w:rPr>
          <w:rFonts w:hint="eastAsia"/>
          <w:color w:val="FF0000"/>
          <w:highlight w:val="yellow"/>
          <w:lang w:val="en-US" w:eastAsia="zh-CN"/>
        </w:rPr>
        <w:t>只</w:t>
      </w:r>
      <w:r>
        <w:rPr>
          <w:color w:val="FF0000"/>
          <w:highlight w:val="yellow"/>
        </w:rPr>
        <w:t>可用Office2010以上版本或WPS打开</w:t>
      </w:r>
    </w:p>
    <w:p>
      <w:r>
        <w:t>2.请勿更改Excel格式，模板中的表头不可更改，不可删除</w:t>
      </w:r>
    </w:p>
    <w:p>
      <w:r>
        <w:t>3.请确认上传的文件格式为(.xlsx)文件小于2M</w:t>
      </w:r>
    </w:p>
    <w:p>
      <w:r>
        <w:t>4.红色表头为必填项</w:t>
      </w:r>
    </w:p>
    <w:p>
      <w:r>
        <w:rPr>
          <w:rFonts w:hint="eastAsia"/>
        </w:rPr>
        <w:t>5</w:t>
      </w:r>
      <w:r>
        <w:t>.</w:t>
      </w:r>
      <w:r>
        <w:rPr>
          <w:rFonts w:hint="eastAsia"/>
        </w:rPr>
        <w:t>制证类型请选择：</w:t>
      </w:r>
      <w:r>
        <w:rPr>
          <w:rFonts w:hint="eastAsia"/>
          <w:highlight w:val="yellow"/>
        </w:rPr>
        <w:t>贵宾</w:t>
      </w:r>
      <w:r>
        <w:rPr>
          <w:rFonts w:hint="eastAsia"/>
        </w:rPr>
        <w:t>/</w:t>
      </w:r>
      <w:r>
        <w:rPr>
          <w:rFonts w:hint="eastAsia"/>
          <w:highlight w:val="yellow"/>
        </w:rPr>
        <w:t>嘉宾</w:t>
      </w:r>
      <w:r>
        <w:rPr>
          <w:rFonts w:hint="eastAsia"/>
        </w:rPr>
        <w:t>/</w:t>
      </w:r>
      <w:r>
        <w:rPr>
          <w:rFonts w:hint="eastAsia"/>
          <w:highlight w:val="yellow"/>
        </w:rPr>
        <w:t>参展参会</w:t>
      </w:r>
    </w:p>
    <w:p/>
    <w:p>
      <w:r>
        <w:rPr>
          <w:rFonts w:hint="eastAsia"/>
        </w:rPr>
        <w:t>四、证件照文件的录入</w:t>
      </w:r>
    </w:p>
    <w:p>
      <w:pPr>
        <w:rPr>
          <w:color w:val="FF0000"/>
          <w:highlight w:val="yellow"/>
        </w:rPr>
      </w:pPr>
      <w:r>
        <w:t>1."证件照"文件夹，请存放申请人员的</w:t>
      </w:r>
      <w:r>
        <w:rPr>
          <w:rFonts w:hint="eastAsia"/>
          <w:b/>
          <w:color w:val="FF0000"/>
        </w:rPr>
        <w:t>近期免冠</w:t>
      </w:r>
      <w:r>
        <w:t>证件照</w:t>
      </w:r>
      <w:r>
        <w:rPr>
          <w:rFonts w:hint="eastAsia"/>
        </w:rPr>
        <w:t>片文件</w:t>
      </w:r>
      <w:r>
        <w:t>。文件名必须使用申请者的</w:t>
      </w:r>
      <w:r>
        <w:rPr>
          <w:color w:val="FF0000"/>
        </w:rPr>
        <w:t>证件号</w:t>
      </w:r>
      <w:r>
        <w:t>命名，仅支持</w:t>
      </w:r>
      <w:r>
        <w:rPr>
          <w:color w:val="FF0000"/>
        </w:rPr>
        <w:t>JPG、PNG</w:t>
      </w:r>
      <w:r>
        <w:t>格式，</w:t>
      </w:r>
      <w:r>
        <w:rPr>
          <w:highlight w:val="yellow"/>
        </w:rPr>
        <w:t>尺寸必须是</w:t>
      </w:r>
      <w:r>
        <w:rPr>
          <w:b/>
          <w:color w:val="FF0000"/>
          <w:highlight w:val="yellow"/>
        </w:rPr>
        <w:t>600×800px</w:t>
      </w:r>
      <w:r>
        <w:rPr>
          <w:highlight w:val="yellow"/>
        </w:rPr>
        <w:t>，且</w:t>
      </w:r>
      <w:r>
        <w:rPr>
          <w:color w:val="FF0000"/>
          <w:highlight w:val="yellow"/>
        </w:rPr>
        <w:t>小于500K</w:t>
      </w:r>
    </w:p>
    <w:p/>
    <w:p>
      <w:r>
        <w:rPr>
          <w:rFonts w:hint="eastAsia"/>
        </w:rPr>
        <w:t>五、疫苗接种记录文件的录入</w:t>
      </w:r>
    </w:p>
    <w:p>
      <w:pPr>
        <w:rPr>
          <w:color w:val="FF0000"/>
        </w:rPr>
      </w:pPr>
      <w:r>
        <w:rPr>
          <w:rFonts w:hint="eastAsia"/>
        </w:rPr>
        <w:t>（一）</w:t>
      </w:r>
      <w:r>
        <w:t>"疫苗接种记录"文件夹，请存放申请人员的疫苗接种记录截图文件。文件名必须使用申请者的</w:t>
      </w:r>
      <w:r>
        <w:rPr>
          <w:color w:val="FF0000"/>
        </w:rPr>
        <w:t>证件号命名</w:t>
      </w:r>
      <w:r>
        <w:t>，仅支持</w:t>
      </w:r>
      <w:r>
        <w:rPr>
          <w:color w:val="FF0000"/>
        </w:rPr>
        <w:t>JPG、PNG</w:t>
      </w:r>
      <w:r>
        <w:t>格式，且每个文件</w:t>
      </w:r>
      <w:r>
        <w:rPr>
          <w:color w:val="FF0000"/>
        </w:rPr>
        <w:t>小于1M</w:t>
      </w:r>
      <w:r>
        <w:rPr>
          <w:rFonts w:hint="eastAsia"/>
          <w:color w:val="FF0000"/>
        </w:rPr>
        <w:t>。</w:t>
      </w:r>
    </w:p>
    <w:p>
      <w:pPr>
        <w:rPr>
          <w:color w:val="FF0000"/>
        </w:rPr>
      </w:pPr>
      <w:r>
        <w:t>"疫苗接种记录"</w:t>
      </w:r>
      <w:r>
        <w:rPr>
          <w:rFonts w:hint="eastAsia"/>
        </w:rPr>
        <w:t>请在</w:t>
      </w:r>
      <w:r>
        <w:rPr>
          <w:rFonts w:hint="eastAsia"/>
          <w:color w:val="FF0000"/>
        </w:rPr>
        <w:t>国务院客户端等政务平台查询</w:t>
      </w:r>
    </w:p>
    <w:p>
      <w:pPr>
        <w:rPr>
          <w:color w:val="FF0000"/>
        </w:rPr>
      </w:pPr>
    </w:p>
    <w:p>
      <w:pPr>
        <w:rPr>
          <w:color w:val="FF0000"/>
        </w:rPr>
      </w:pPr>
      <w:r>
        <w:rPr>
          <w:rFonts w:hint="eastAsia"/>
        </w:rPr>
        <w:t>（二）</w:t>
      </w:r>
      <w:r>
        <w:t>"疫苗接种记录"</w:t>
      </w:r>
      <w:r>
        <w:rPr>
          <w:rFonts w:hint="eastAsia"/>
          <w:color w:val="FF0000"/>
        </w:rPr>
        <w:t>防疫要求：</w:t>
      </w:r>
    </w:p>
    <w:p>
      <w:r>
        <w:rPr>
          <w:rFonts w:hint="eastAsia"/>
        </w:rPr>
        <w:t>1</w:t>
      </w:r>
      <w:r>
        <w:t>.符合第三针加强针人员应完成加强针接种。</w:t>
      </w:r>
    </w:p>
    <w:p>
      <w:r>
        <w:t>未全程接种新冠疫苗以及符合加强针接种条件尚未接种加强针人员原则上不得参加，确需参加者，要严格履行审批程序。如确需参加，审批需要本单位出自保函，由工作组组长审批。该函无模板。</w:t>
      </w:r>
    </w:p>
    <w:p>
      <w:r>
        <w:t>2.尚未到第三针接种6个月期限的可以申请参会。</w:t>
      </w:r>
    </w:p>
    <w:p>
      <w:r>
        <w:t>3.如嘉宾由于身体原因无法接种疫苗，</w:t>
      </w:r>
      <w:r>
        <w:rPr>
          <w:highlight w:val="yellow"/>
        </w:rPr>
        <w:t>需医院证明</w:t>
      </w:r>
      <w:r>
        <w:t>，同时需要嘉宾所在单位出具情况说明和保证书，由所在执委会工作组组长确认后，方可办证。</w:t>
      </w:r>
    </w:p>
    <w:p>
      <w:r>
        <w:t>4.建议通过国务院客户端等政务类客户端进行疫苗接种查询截图，图片清晰且能与申请人个人身份信息对应。</w:t>
      </w:r>
      <w:r>
        <w:rPr>
          <w:rFonts w:hint="eastAsia"/>
        </w:rPr>
        <w:t>【</w:t>
      </w:r>
      <w:r>
        <w:rPr>
          <w:rFonts w:hint="eastAsia"/>
          <w:highlight w:val="yellow"/>
        </w:rPr>
        <w:t>咨询只截图第三针可不可以</w:t>
      </w:r>
      <w:r>
        <w:rPr>
          <w:rFonts w:hint="eastAsia"/>
        </w:rPr>
        <w:t>】</w:t>
      </w:r>
    </w:p>
    <w:p>
      <w:pPr>
        <w:rPr>
          <w:color w:val="FF0000"/>
        </w:rPr>
      </w:pPr>
    </w:p>
    <w:p>
      <w:r>
        <w:rPr>
          <w:rFonts w:hint="eastAsia"/>
        </w:rPr>
        <w:t>六、报名截止日期</w:t>
      </w:r>
    </w:p>
    <w:p>
      <w:r>
        <w:rPr>
          <w:rFonts w:hint="eastAsia"/>
        </w:rPr>
        <w:t>2</w:t>
      </w:r>
      <w:r>
        <w:t>022</w:t>
      </w:r>
      <w:r>
        <w:rPr>
          <w:rFonts w:hint="eastAsia"/>
        </w:rPr>
        <w:t>年8月1</w:t>
      </w:r>
      <w:r>
        <w:t>6</w:t>
      </w:r>
      <w:r>
        <w:rPr>
          <w:rFonts w:hint="eastAsia"/>
        </w:rPr>
        <w:t>日，下午1</w:t>
      </w:r>
      <w:r>
        <w:t>5</w:t>
      </w:r>
      <w:r>
        <w:rPr>
          <w:rFonts w:hint="eastAsia"/>
        </w:rPr>
        <w:t>:0</w:t>
      </w:r>
      <w:r>
        <w:t>0</w:t>
      </w:r>
      <w:r>
        <w:rPr>
          <w:rFonts w:hint="eastAsia"/>
        </w:rPr>
        <w:t>截止报名。</w:t>
      </w:r>
    </w:p>
    <w:p>
      <w:pPr>
        <w:rPr>
          <w:color w:val="FF0000"/>
        </w:rPr>
      </w:pPr>
    </w:p>
    <w:p>
      <w:r>
        <w:rPr>
          <w:rFonts w:hint="eastAsia"/>
        </w:rPr>
        <w:t>七、联系方式</w:t>
      </w:r>
    </w:p>
    <w:p>
      <w:r>
        <w:rPr>
          <w:rFonts w:hint="eastAsia"/>
        </w:rPr>
        <w:t>联系人：崔老师</w:t>
      </w:r>
    </w:p>
    <w:p>
      <w:r>
        <w:rPr>
          <w:rFonts w:hint="eastAsia"/>
        </w:rPr>
        <w:t>联系电话：1</w:t>
      </w:r>
      <w:r>
        <w:t>8511851393</w:t>
      </w:r>
    </w:p>
    <w:p>
      <w:r>
        <w:rPr>
          <w:rFonts w:hint="eastAsia"/>
        </w:rPr>
        <w:t>反馈邮箱：cnlab@cnlab</w:t>
      </w:r>
      <w:r>
        <w:t>.</w:t>
      </w:r>
      <w:r>
        <w:rPr>
          <w:rFonts w:hint="eastAsia"/>
        </w:rPr>
        <w:t>org.cn</w:t>
      </w:r>
    </w:p>
    <w:p/>
    <w:p/>
    <w:p/>
    <w:p>
      <w:pPr>
        <w:rPr>
          <w:rFonts w:hint="eastAsia" w:ascii="方正黑体简体" w:hAnsi="方正黑体简体" w:eastAsia="方正黑体简体" w:cs="方正黑体简体"/>
          <w:color w:val="FF0000"/>
          <w:sz w:val="32"/>
          <w:szCs w:val="32"/>
          <w:highlight w:val="yellow"/>
          <w:lang w:val="en-US" w:eastAsia="zh-CN"/>
        </w:rPr>
      </w:pPr>
      <w:r>
        <w:rPr>
          <w:rFonts w:hint="eastAsia" w:ascii="方正黑体简体" w:hAnsi="方正黑体简体" w:eastAsia="方正黑体简体" w:cs="方正黑体简体"/>
          <w:color w:val="FF0000"/>
          <w:sz w:val="32"/>
          <w:szCs w:val="32"/>
          <w:highlight w:val="yellow"/>
          <w:lang w:val="en-US" w:eastAsia="zh-CN"/>
        </w:rPr>
        <w:t>使用方法一成功提交后不须用方法二</w:t>
      </w:r>
    </w:p>
    <w:p>
      <w:pPr>
        <w:jc w:val="both"/>
        <w:rPr>
          <w:sz w:val="32"/>
          <w:szCs w:val="32"/>
        </w:rPr>
      </w:pPr>
      <w:r>
        <w:rPr>
          <w:rFonts w:hint="eastAsia"/>
          <w:sz w:val="32"/>
          <w:szCs w:val="32"/>
          <w:lang w:val="en-US" w:eastAsia="zh-CN"/>
        </w:rPr>
        <w:t>方法二：</w:t>
      </w:r>
      <w:r>
        <w:rPr>
          <w:rFonts w:hint="eastAsia"/>
          <w:sz w:val="32"/>
          <w:szCs w:val="32"/>
        </w:rPr>
        <w:t>贵宾/嘉宾/【参展参会】参会企业个人报名信息流程</w:t>
      </w:r>
    </w:p>
    <w:p>
      <w:pPr>
        <w:jc w:val="center"/>
        <w:rPr>
          <w:rFonts w:hint="eastAsia"/>
        </w:rPr>
      </w:pPr>
    </w:p>
    <w:p>
      <w:pPr>
        <w:pStyle w:val="6"/>
        <w:numPr>
          <w:ilvl w:val="0"/>
          <w:numId w:val="2"/>
        </w:numPr>
        <w:ind w:firstLineChars="0"/>
      </w:pPr>
      <w:r>
        <w:rPr>
          <w:rFonts w:hint="eastAsia"/>
        </w:rPr>
        <w:t>需要企业注册服贸会账号，注册方式包括手机号注册、邮箱注册、账号注册【如图1】，并完成登录【如图</w:t>
      </w:r>
      <w:r>
        <w:t>2</w:t>
      </w:r>
      <w:r>
        <w:rPr>
          <w:rFonts w:hint="eastAsia"/>
        </w:rPr>
        <w:t>】</w:t>
      </w:r>
    </w:p>
    <w:p>
      <w:pPr>
        <w:pStyle w:val="6"/>
        <w:ind w:left="420" w:firstLine="0" w:firstLineChars="0"/>
        <w:rPr>
          <w:color w:val="FF0000"/>
        </w:rPr>
      </w:pPr>
      <w:r>
        <w:rPr>
          <w:rFonts w:hint="eastAsia"/>
          <w:color w:val="FF0000"/>
        </w:rPr>
        <w:t>注：手机号、邮箱注册账号名称不可更改，自动分配账号名称，账号注册用户名可自定义</w:t>
      </w:r>
    </w:p>
    <w:p>
      <w:pPr>
        <w:pStyle w:val="6"/>
        <w:ind w:left="420" w:firstLine="0" w:firstLineChars="0"/>
        <w:rPr>
          <w:rFonts w:hint="eastAsia"/>
          <w:color w:val="FF0000"/>
        </w:rPr>
      </w:pPr>
    </w:p>
    <w:p>
      <w:pPr>
        <w:pStyle w:val="6"/>
        <w:numPr>
          <w:ilvl w:val="0"/>
          <w:numId w:val="2"/>
        </w:numPr>
        <w:ind w:firstLineChars="0"/>
      </w:pPr>
      <w:r>
        <w:rPr>
          <w:rFonts w:hint="eastAsia"/>
        </w:rPr>
        <w:t>完善企业信息后即可进入运营后台进行操作【如图</w:t>
      </w:r>
      <w:r>
        <w:t>3-6</w:t>
      </w:r>
      <w:r>
        <w:rPr>
          <w:rFonts w:hint="eastAsia"/>
        </w:rPr>
        <w:t>操作】</w:t>
      </w:r>
    </w:p>
    <w:p>
      <w:pPr>
        <w:pStyle w:val="6"/>
        <w:ind w:left="420" w:firstLine="0" w:firstLineChars="0"/>
        <w:rPr>
          <w:rFonts w:hint="eastAsia"/>
        </w:rPr>
      </w:pPr>
      <w:r>
        <w:rPr>
          <w:rFonts w:hint="eastAsia"/>
          <w:highlight w:val="yellow"/>
        </w:rPr>
        <w:t>贵单位邀请码：</w:t>
      </w:r>
    </w:p>
    <w:p>
      <w:pPr>
        <w:pStyle w:val="6"/>
        <w:ind w:left="420" w:firstLine="0" w:firstLineChars="0"/>
        <w:rPr>
          <w:rFonts w:hint="eastAsia"/>
        </w:rPr>
      </w:pPr>
      <w:r>
        <w:rPr>
          <w:rFonts w:hint="eastAsia"/>
          <w:color w:val="FF0000"/>
        </w:rPr>
        <w:t>注：需要每个单位一个邀请码，请务必填写</w:t>
      </w:r>
    </w:p>
    <w:p>
      <w:pPr>
        <w:pStyle w:val="6"/>
        <w:ind w:left="420" w:firstLine="0" w:firstLineChars="0"/>
        <w:rPr>
          <w:rFonts w:hint="eastAsia"/>
        </w:rPr>
      </w:pPr>
    </w:p>
    <w:p>
      <w:pPr>
        <w:pStyle w:val="6"/>
        <w:numPr>
          <w:ilvl w:val="0"/>
          <w:numId w:val="2"/>
        </w:numPr>
        <w:ind w:firstLineChars="0"/>
      </w:pPr>
      <w:r>
        <w:rPr>
          <w:rFonts w:hint="eastAsia"/>
        </w:rPr>
        <w:t>完成企业信息填写后，即可填写单位参会人员信息【如图7</w:t>
      </w:r>
      <w:r>
        <w:t>-9</w:t>
      </w:r>
      <w:r>
        <w:rPr>
          <w:rFonts w:hint="eastAsia"/>
        </w:rPr>
        <w:t>】</w:t>
      </w:r>
    </w:p>
    <w:p>
      <w:pPr>
        <w:rPr>
          <w:rFonts w:hint="eastAsia"/>
        </w:rPr>
      </w:pPr>
    </w:p>
    <w:p>
      <w:pPr>
        <w:ind w:left="424" w:leftChars="202"/>
      </w:pPr>
      <w:r>
        <w:t>1</w:t>
      </w:r>
      <w:r>
        <w:rPr>
          <w:rFonts w:hint="eastAsia"/>
        </w:rPr>
        <w:t>、制证类型请选择：</w:t>
      </w:r>
      <w:r>
        <w:rPr>
          <w:rFonts w:hint="eastAsia"/>
          <w:highlight w:val="yellow"/>
        </w:rPr>
        <w:t>贵宾</w:t>
      </w:r>
      <w:r>
        <w:rPr>
          <w:rFonts w:hint="eastAsia"/>
        </w:rPr>
        <w:t>/</w:t>
      </w:r>
      <w:r>
        <w:rPr>
          <w:rFonts w:hint="eastAsia"/>
          <w:highlight w:val="yellow"/>
        </w:rPr>
        <w:t>嘉宾</w:t>
      </w:r>
      <w:r>
        <w:rPr>
          <w:rFonts w:hint="eastAsia"/>
        </w:rPr>
        <w:t>/</w:t>
      </w:r>
      <w:r>
        <w:rPr>
          <w:rFonts w:hint="eastAsia"/>
          <w:highlight w:val="yellow"/>
        </w:rPr>
        <w:t>参展参会</w:t>
      </w:r>
    </w:p>
    <w:p>
      <w:pPr>
        <w:ind w:left="424" w:leftChars="202"/>
      </w:pPr>
    </w:p>
    <w:p>
      <w:pPr>
        <w:ind w:left="424" w:leftChars="202"/>
      </w:pPr>
      <w:r>
        <w:rPr>
          <w:rFonts w:hint="eastAsia"/>
        </w:rPr>
        <w:t>2、证件照上传</w:t>
      </w:r>
    </w:p>
    <w:p>
      <w:pPr>
        <w:ind w:left="424" w:leftChars="202"/>
        <w:rPr>
          <w:color w:val="FF0000"/>
        </w:rPr>
      </w:pPr>
      <w:r>
        <w:t>请</w:t>
      </w:r>
      <w:r>
        <w:rPr>
          <w:rFonts w:hint="eastAsia"/>
        </w:rPr>
        <w:t>上传</w:t>
      </w:r>
      <w:r>
        <w:t>申请人员的</w:t>
      </w:r>
      <w:r>
        <w:rPr>
          <w:rFonts w:hint="eastAsia"/>
          <w:b/>
          <w:color w:val="FF0000"/>
        </w:rPr>
        <w:t>近期免冠</w:t>
      </w:r>
      <w:r>
        <w:t>证件照</w:t>
      </w:r>
      <w:r>
        <w:rPr>
          <w:rFonts w:hint="eastAsia"/>
        </w:rPr>
        <w:t>片文件</w:t>
      </w:r>
      <w:r>
        <w:t>。仅支持</w:t>
      </w:r>
      <w:r>
        <w:rPr>
          <w:color w:val="FF0000"/>
        </w:rPr>
        <w:t>JPG、PNG</w:t>
      </w:r>
      <w:r>
        <w:t>格式，尺寸必须是</w:t>
      </w:r>
      <w:r>
        <w:rPr>
          <w:b/>
          <w:color w:val="FF0000"/>
        </w:rPr>
        <w:t>600×800px</w:t>
      </w:r>
      <w:r>
        <w:t>，且</w:t>
      </w:r>
      <w:r>
        <w:rPr>
          <w:color w:val="FF0000"/>
        </w:rPr>
        <w:t>小于2M</w:t>
      </w:r>
    </w:p>
    <w:p>
      <w:pPr>
        <w:ind w:left="424" w:leftChars="202"/>
      </w:pPr>
    </w:p>
    <w:p>
      <w:pPr>
        <w:ind w:left="424" w:leftChars="202"/>
      </w:pPr>
      <w:r>
        <w:rPr>
          <w:rFonts w:hint="eastAsia"/>
        </w:rPr>
        <w:t>3、疫苗接种记录上传</w:t>
      </w:r>
    </w:p>
    <w:p>
      <w:pPr>
        <w:ind w:left="424" w:leftChars="202"/>
        <w:rPr>
          <w:color w:val="FF0000"/>
        </w:rPr>
      </w:pPr>
      <w:r>
        <w:rPr>
          <w:rFonts w:hint="eastAsia"/>
        </w:rPr>
        <w:t>（一）</w:t>
      </w:r>
      <w:r>
        <w:t>请</w:t>
      </w:r>
      <w:r>
        <w:rPr>
          <w:rFonts w:hint="eastAsia"/>
        </w:rPr>
        <w:t>上传</w:t>
      </w:r>
      <w:r>
        <w:t>申请人员的疫苗接种记录截图文件。仅支持</w:t>
      </w:r>
      <w:r>
        <w:rPr>
          <w:color w:val="FF0000"/>
        </w:rPr>
        <w:t>JPG、PNG</w:t>
      </w:r>
      <w:r>
        <w:t>格式，且每个文件</w:t>
      </w:r>
      <w:r>
        <w:rPr>
          <w:color w:val="FF0000"/>
        </w:rPr>
        <w:t>小于2M</w:t>
      </w:r>
      <w:r>
        <w:rPr>
          <w:rFonts w:hint="eastAsia"/>
          <w:color w:val="FF0000"/>
        </w:rPr>
        <w:t>。</w:t>
      </w:r>
    </w:p>
    <w:p>
      <w:pPr>
        <w:ind w:left="424" w:leftChars="202"/>
        <w:rPr>
          <w:color w:val="FF0000"/>
        </w:rPr>
      </w:pPr>
      <w:r>
        <w:t>"疫苗接种记录"</w:t>
      </w:r>
      <w:r>
        <w:rPr>
          <w:rFonts w:hint="eastAsia"/>
        </w:rPr>
        <w:t>请在</w:t>
      </w:r>
      <w:r>
        <w:rPr>
          <w:rFonts w:hint="eastAsia"/>
          <w:color w:val="FF0000"/>
        </w:rPr>
        <w:t>国务院客户端等政务平台查询</w:t>
      </w:r>
    </w:p>
    <w:p>
      <w:pPr>
        <w:ind w:left="424" w:leftChars="202"/>
        <w:rPr>
          <w:color w:val="FF0000"/>
        </w:rPr>
      </w:pPr>
    </w:p>
    <w:p>
      <w:pPr>
        <w:ind w:left="424" w:leftChars="202"/>
        <w:rPr>
          <w:color w:val="FF0000"/>
        </w:rPr>
      </w:pPr>
      <w:r>
        <w:rPr>
          <w:rFonts w:hint="eastAsia"/>
        </w:rPr>
        <w:t>（二）</w:t>
      </w:r>
      <w:r>
        <w:t>"疫苗接种记录"</w:t>
      </w:r>
      <w:r>
        <w:rPr>
          <w:rFonts w:hint="eastAsia"/>
          <w:color w:val="FF0000"/>
        </w:rPr>
        <w:t>防疫要求：</w:t>
      </w:r>
    </w:p>
    <w:p>
      <w:pPr>
        <w:ind w:left="424" w:leftChars="202"/>
      </w:pPr>
      <w:r>
        <w:rPr>
          <w:rFonts w:hint="eastAsia"/>
        </w:rPr>
        <w:t>1</w:t>
      </w:r>
      <w:r>
        <w:t>.符合第三针加强针人员应完成加强针接种。</w:t>
      </w:r>
    </w:p>
    <w:p>
      <w:pPr>
        <w:ind w:left="424" w:leftChars="202"/>
      </w:pPr>
      <w:r>
        <w:t>未全程接种新冠疫苗以及符合加强针接种条件尚未接种加强针人员原则上不得参加，确需参加者，要严格履行审批程序。如确需参加，审批需要本单位出自保函，由工作组组长审批。该函无模板。</w:t>
      </w:r>
    </w:p>
    <w:p>
      <w:pPr>
        <w:ind w:left="424" w:leftChars="202"/>
      </w:pPr>
      <w:r>
        <w:t>2.尚未到第三针接种6个月期限的可以申请参会。</w:t>
      </w:r>
    </w:p>
    <w:p>
      <w:pPr>
        <w:ind w:left="424" w:leftChars="202"/>
      </w:pPr>
      <w:r>
        <w:t>3.如嘉宾由于身体原因无法接种疫苗，</w:t>
      </w:r>
      <w:r>
        <w:rPr>
          <w:highlight w:val="yellow"/>
        </w:rPr>
        <w:t>需医院证明</w:t>
      </w:r>
      <w:r>
        <w:t>，同时需要嘉宾所在单位出具情况说明和保证书，由所在执委会工作组组长确认后，方可办证。</w:t>
      </w:r>
    </w:p>
    <w:p>
      <w:pPr>
        <w:ind w:left="424" w:leftChars="202"/>
      </w:pPr>
      <w:r>
        <w:t>4.建议通过国务院客户端等政务类客户端进行疫苗接种查询截图，图片清晰且能与申请人个人身份信息对应。</w:t>
      </w:r>
    </w:p>
    <w:p>
      <w:pPr>
        <w:rPr>
          <w:color w:val="FF0000"/>
        </w:rPr>
      </w:pPr>
    </w:p>
    <w:p>
      <w:pPr>
        <w:pStyle w:val="6"/>
        <w:ind w:left="420" w:firstLine="0" w:firstLineChars="0"/>
      </w:pPr>
    </w:p>
    <w:p>
      <w:pPr>
        <w:pStyle w:val="6"/>
        <w:ind w:left="420" w:firstLine="0" w:firstLineChars="0"/>
      </w:pPr>
    </w:p>
    <w:p>
      <w:pPr>
        <w:pStyle w:val="6"/>
        <w:ind w:left="420" w:firstLine="0" w:firstLineChars="0"/>
        <w:rPr>
          <w:rFonts w:hint="eastAsia"/>
        </w:rPr>
      </w:pPr>
    </w:p>
    <w:p>
      <w:pPr>
        <w:pStyle w:val="6"/>
        <w:ind w:left="420" w:firstLine="0" w:firstLineChars="0"/>
        <w:jc w:val="center"/>
        <w:rPr>
          <w:rFonts w:hint="eastAsia"/>
          <w:sz w:val="28"/>
          <w:szCs w:val="28"/>
        </w:rPr>
      </w:pPr>
      <w:r>
        <w:rPr>
          <w:rFonts w:hint="eastAsia"/>
          <w:sz w:val="28"/>
          <w:szCs w:val="28"/>
          <w:lang w:val="en-US" w:eastAsia="zh-CN"/>
        </w:rPr>
        <w:t>参会</w:t>
      </w:r>
      <w:r>
        <w:rPr>
          <w:rFonts w:hint="eastAsia"/>
          <w:sz w:val="28"/>
          <w:szCs w:val="28"/>
        </w:rPr>
        <w:t>人员报名操作流程图</w:t>
      </w:r>
    </w:p>
    <w:p>
      <w:pPr>
        <w:rPr>
          <w:rFonts w:hint="eastAsia"/>
        </w:rPr>
      </w:pPr>
    </w:p>
    <w:p>
      <w:pPr>
        <w:pStyle w:val="6"/>
        <w:numPr>
          <w:ilvl w:val="0"/>
          <w:numId w:val="3"/>
        </w:numPr>
        <w:ind w:firstLineChars="0"/>
        <w:rPr>
          <w:rFonts w:hint="eastAsia"/>
        </w:rPr>
      </w:pPr>
      <w:r>
        <w:rPr>
          <w:rFonts w:hint="eastAsia"/>
        </w:rPr>
        <w:t>注册服贸会账号</w:t>
      </w:r>
    </w:p>
    <w:p>
      <w:pPr>
        <w:pStyle w:val="6"/>
        <w:ind w:left="360" w:firstLine="0" w:firstLineChars="0"/>
        <w:rPr>
          <w:color w:val="FF0000"/>
        </w:rPr>
      </w:pPr>
      <w:r>
        <w:drawing>
          <wp:inline distT="0" distB="0" distL="0" distR="0">
            <wp:extent cx="2251710" cy="236982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270316" cy="2389573"/>
                    </a:xfrm>
                    <a:prstGeom prst="rect">
                      <a:avLst/>
                    </a:prstGeom>
                  </pic:spPr>
                </pic:pic>
              </a:graphicData>
            </a:graphic>
          </wp:inline>
        </w:drawing>
      </w:r>
      <w:r>
        <w:rPr>
          <w:rFonts w:hint="eastAsia"/>
          <w:color w:val="FF0000"/>
        </w:rPr>
        <w:t xml:space="preserve"> </w:t>
      </w:r>
    </w:p>
    <w:p>
      <w:pPr>
        <w:pStyle w:val="6"/>
        <w:ind w:left="360" w:firstLine="0" w:firstLineChars="0"/>
        <w:rPr>
          <w:rFonts w:hint="eastAsia"/>
        </w:rPr>
      </w:pPr>
      <w:r>
        <w:rPr>
          <w:rFonts w:hint="eastAsia"/>
          <w:color w:val="FF0000"/>
        </w:rPr>
        <w:t>图1</w:t>
      </w:r>
    </w:p>
    <w:p>
      <w:pPr>
        <w:pStyle w:val="6"/>
        <w:ind w:left="360" w:firstLine="0" w:firstLineChars="0"/>
      </w:pPr>
    </w:p>
    <w:p>
      <w:pPr>
        <w:pStyle w:val="6"/>
        <w:numPr>
          <w:ilvl w:val="0"/>
          <w:numId w:val="3"/>
        </w:numPr>
        <w:ind w:firstLineChars="0"/>
      </w:pPr>
      <w:r>
        <w:rPr>
          <w:rFonts w:hint="eastAsia"/>
        </w:rPr>
        <w:t>登录完成，点击用户名称，选择账户中心，填写企业信息</w:t>
      </w:r>
      <w:r>
        <w:t>。</w:t>
      </w:r>
    </w:p>
    <w:p>
      <w:r>
        <w:drawing>
          <wp:inline distT="0" distB="0" distL="0" distR="0">
            <wp:extent cx="4619625" cy="1736725"/>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4631439" cy="1741390"/>
                    </a:xfrm>
                    <a:prstGeom prst="rect">
                      <a:avLst/>
                    </a:prstGeom>
                  </pic:spPr>
                </pic:pic>
              </a:graphicData>
            </a:graphic>
          </wp:inline>
        </w:drawing>
      </w:r>
    </w:p>
    <w:p>
      <w:pPr>
        <w:rPr>
          <w:rFonts w:hint="eastAsia"/>
          <w:color w:val="FF0000"/>
        </w:rPr>
      </w:pPr>
      <w:r>
        <w:rPr>
          <w:rFonts w:hint="eastAsia"/>
          <w:color w:val="FF0000"/>
        </w:rPr>
        <w:t>图2</w:t>
      </w:r>
    </w:p>
    <w:p>
      <w:pPr>
        <w:pStyle w:val="6"/>
        <w:numPr>
          <w:ilvl w:val="0"/>
          <w:numId w:val="3"/>
        </w:numPr>
        <w:ind w:firstLineChars="0"/>
      </w:pPr>
      <w:r>
        <w:rPr>
          <w:rFonts w:hint="eastAsia"/>
        </w:rPr>
        <w:t>选择</w:t>
      </w:r>
      <w:r>
        <w:rPr>
          <w:rFonts w:hint="eastAsia"/>
          <w:b/>
          <w:color w:val="FF0000"/>
        </w:rPr>
        <w:t>“申请参加同期会议论坛”</w:t>
      </w:r>
      <w:r>
        <w:rPr>
          <w:rFonts w:hint="eastAsia"/>
        </w:rPr>
        <w:t>，点击</w:t>
      </w:r>
      <w:r>
        <w:rPr>
          <w:rFonts w:hint="eastAsia"/>
          <w:color w:val="FF0000"/>
        </w:rPr>
        <w:t>“</w:t>
      </w:r>
      <w:r>
        <w:rPr>
          <w:rFonts w:hint="eastAsia"/>
          <w:b/>
          <w:color w:val="FF0000"/>
        </w:rPr>
        <w:t>提交报名信息</w:t>
      </w:r>
      <w:r>
        <w:rPr>
          <w:rFonts w:hint="eastAsia"/>
          <w:color w:val="FF0000"/>
        </w:rPr>
        <w:t>”</w:t>
      </w:r>
      <w:r>
        <w:rPr>
          <w:rFonts w:hint="eastAsia"/>
        </w:rPr>
        <w:t>，即可跳转企业信息填写</w:t>
      </w:r>
    </w:p>
    <w:p>
      <w:pPr>
        <w:pStyle w:val="6"/>
        <w:ind w:left="360" w:firstLine="0" w:firstLineChars="0"/>
        <w:rPr>
          <w:rFonts w:hint="eastAsia"/>
        </w:rPr>
      </w:pPr>
      <w:r>
        <w:drawing>
          <wp:inline distT="0" distB="0" distL="0" distR="0">
            <wp:extent cx="3975100" cy="2763520"/>
            <wp:effectExtent l="0" t="0" r="635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993302" cy="2776464"/>
                    </a:xfrm>
                    <a:prstGeom prst="rect">
                      <a:avLst/>
                    </a:prstGeom>
                  </pic:spPr>
                </pic:pic>
              </a:graphicData>
            </a:graphic>
          </wp:inline>
        </w:drawing>
      </w:r>
      <w:r>
        <w:rPr>
          <w:rFonts w:hint="eastAsia"/>
          <w:color w:val="FF0000"/>
        </w:rPr>
        <w:t>图3</w:t>
      </w:r>
    </w:p>
    <w:p>
      <w:pPr>
        <w:pStyle w:val="6"/>
        <w:ind w:left="360" w:firstLine="0" w:firstLineChars="0"/>
        <w:rPr>
          <w:color w:val="FF0000"/>
        </w:rPr>
      </w:pPr>
      <w:r>
        <w:drawing>
          <wp:inline distT="0" distB="0" distL="0" distR="0">
            <wp:extent cx="4432300" cy="4102735"/>
            <wp:effectExtent l="0" t="0" r="635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4463914" cy="4132317"/>
                    </a:xfrm>
                    <a:prstGeom prst="rect">
                      <a:avLst/>
                    </a:prstGeom>
                  </pic:spPr>
                </pic:pic>
              </a:graphicData>
            </a:graphic>
          </wp:inline>
        </w:drawing>
      </w:r>
    </w:p>
    <w:p>
      <w:pPr>
        <w:pStyle w:val="6"/>
        <w:ind w:left="360" w:firstLine="0" w:firstLineChars="0"/>
        <w:jc w:val="center"/>
        <w:rPr>
          <w:rFonts w:hint="eastAsia"/>
        </w:rPr>
      </w:pPr>
      <w:r>
        <w:rPr>
          <w:rFonts w:hint="eastAsia"/>
          <w:color w:val="FF0000"/>
        </w:rPr>
        <w:t>图4</w:t>
      </w:r>
    </w:p>
    <w:p>
      <w:pPr>
        <w:pStyle w:val="6"/>
        <w:ind w:left="360" w:firstLine="0" w:firstLineChars="0"/>
        <w:rPr>
          <w:color w:val="FF0000"/>
        </w:rPr>
      </w:pPr>
      <w:r>
        <w:drawing>
          <wp:inline distT="0" distB="0" distL="0" distR="0">
            <wp:extent cx="4481195" cy="25527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8"/>
                    <a:stretch>
                      <a:fillRect/>
                    </a:stretch>
                  </pic:blipFill>
                  <pic:spPr>
                    <a:xfrm>
                      <a:off x="0" y="0"/>
                      <a:ext cx="4511923" cy="2569937"/>
                    </a:xfrm>
                    <a:prstGeom prst="rect">
                      <a:avLst/>
                    </a:prstGeom>
                  </pic:spPr>
                </pic:pic>
              </a:graphicData>
            </a:graphic>
          </wp:inline>
        </w:drawing>
      </w:r>
    </w:p>
    <w:p>
      <w:pPr>
        <w:pStyle w:val="6"/>
        <w:ind w:left="360" w:firstLine="0" w:firstLineChars="0"/>
        <w:jc w:val="center"/>
        <w:rPr>
          <w:rFonts w:hint="eastAsia"/>
        </w:rPr>
      </w:pPr>
      <w:r>
        <w:rPr>
          <w:rFonts w:hint="eastAsia"/>
          <w:color w:val="FF0000"/>
        </w:rPr>
        <w:t>图5</w:t>
      </w:r>
    </w:p>
    <w:p>
      <w:pPr>
        <w:pStyle w:val="6"/>
        <w:ind w:left="360" w:firstLine="0" w:firstLineChars="0"/>
      </w:pPr>
      <w:r>
        <w:drawing>
          <wp:inline distT="0" distB="0" distL="0" distR="0">
            <wp:extent cx="3683635" cy="37973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3690327" cy="3804068"/>
                    </a:xfrm>
                    <a:prstGeom prst="rect">
                      <a:avLst/>
                    </a:prstGeom>
                  </pic:spPr>
                </pic:pic>
              </a:graphicData>
            </a:graphic>
          </wp:inline>
        </w:drawing>
      </w:r>
      <w:r>
        <w:rPr>
          <w:rFonts w:hint="eastAsia"/>
          <w:color w:val="FF0000"/>
        </w:rPr>
        <w:t>图6</w:t>
      </w:r>
    </w:p>
    <w:p>
      <w:pPr>
        <w:pStyle w:val="6"/>
        <w:ind w:left="360" w:firstLine="0" w:firstLineChars="0"/>
        <w:rPr>
          <w:rFonts w:hint="eastAsia"/>
        </w:rPr>
      </w:pPr>
    </w:p>
    <w:p>
      <w:pPr>
        <w:pStyle w:val="6"/>
        <w:numPr>
          <w:ilvl w:val="0"/>
          <w:numId w:val="3"/>
        </w:numPr>
        <w:ind w:firstLineChars="0"/>
      </w:pPr>
      <w:r>
        <w:rPr>
          <w:rFonts w:hint="eastAsia"/>
        </w:rPr>
        <w:t>企业信息提交完毕，即可填写单位参会人员报名信息</w:t>
      </w:r>
    </w:p>
    <w:p>
      <w:pPr>
        <w:pStyle w:val="6"/>
        <w:ind w:left="360" w:firstLine="0" w:firstLineChars="0"/>
        <w:jc w:val="center"/>
      </w:pPr>
      <w:r>
        <w:drawing>
          <wp:inline distT="0" distB="0" distL="0" distR="0">
            <wp:extent cx="5274310" cy="2851785"/>
            <wp:effectExtent l="0" t="0" r="2540" b="571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5274310" cy="2851785"/>
                    </a:xfrm>
                    <a:prstGeom prst="rect">
                      <a:avLst/>
                    </a:prstGeom>
                  </pic:spPr>
                </pic:pic>
              </a:graphicData>
            </a:graphic>
          </wp:inline>
        </w:drawing>
      </w:r>
      <w:r>
        <w:rPr>
          <w:rFonts w:hint="eastAsia"/>
          <w:color w:val="FF0000"/>
        </w:rPr>
        <w:t>图7</w:t>
      </w:r>
    </w:p>
    <w:p>
      <w:pPr>
        <w:pStyle w:val="6"/>
        <w:ind w:left="360" w:firstLine="0" w:firstLineChars="0"/>
      </w:pPr>
      <w:r>
        <w:rPr>
          <w:rFonts w:hint="eastAsia"/>
        </w:rPr>
        <w:t>进入控制台，选择</w:t>
      </w:r>
      <w:r>
        <w:rPr>
          <w:rFonts w:hint="eastAsia"/>
          <w:b/>
          <w:color w:val="FF0000"/>
        </w:rPr>
        <w:t>“制证管理”</w:t>
      </w:r>
      <w:r>
        <w:rPr>
          <w:rFonts w:hint="eastAsia"/>
        </w:rPr>
        <w:t>，点击</w:t>
      </w:r>
      <w:r>
        <w:rPr>
          <w:rFonts w:hint="eastAsia"/>
          <w:color w:val="FF0000"/>
        </w:rPr>
        <w:t>“</w:t>
      </w:r>
      <w:r>
        <w:rPr>
          <w:rFonts w:hint="eastAsia"/>
          <w:b/>
          <w:color w:val="FF0000"/>
        </w:rPr>
        <w:t>人员证件申请</w:t>
      </w:r>
      <w:r>
        <w:rPr>
          <w:rFonts w:hint="eastAsia"/>
          <w:color w:val="FF0000"/>
        </w:rPr>
        <w:t>”</w:t>
      </w:r>
    </w:p>
    <w:p>
      <w:pPr>
        <w:pStyle w:val="6"/>
        <w:ind w:left="360" w:firstLine="0" w:firstLineChars="0"/>
        <w:jc w:val="center"/>
      </w:pPr>
      <w:r>
        <w:drawing>
          <wp:inline distT="0" distB="0" distL="0" distR="0">
            <wp:extent cx="5274310" cy="2816860"/>
            <wp:effectExtent l="0" t="0" r="2540" b="254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5274310" cy="2816860"/>
                    </a:xfrm>
                    <a:prstGeom prst="rect">
                      <a:avLst/>
                    </a:prstGeom>
                  </pic:spPr>
                </pic:pic>
              </a:graphicData>
            </a:graphic>
          </wp:inline>
        </w:drawing>
      </w:r>
      <w:r>
        <w:rPr>
          <w:rFonts w:hint="eastAsia"/>
          <w:color w:val="FF0000"/>
        </w:rPr>
        <w:t>图8</w:t>
      </w:r>
    </w:p>
    <w:p>
      <w:pPr>
        <w:pStyle w:val="6"/>
        <w:ind w:left="360" w:firstLine="0" w:firstLineChars="0"/>
      </w:pPr>
      <w:r>
        <w:rPr>
          <w:rFonts w:hint="eastAsia"/>
        </w:rPr>
        <w:t>点击</w:t>
      </w:r>
      <w:r>
        <w:rPr>
          <w:rFonts w:hint="eastAsia"/>
          <w:b/>
          <w:color w:val="FF0000"/>
        </w:rPr>
        <w:t>“新增”</w:t>
      </w:r>
    </w:p>
    <w:p>
      <w:pPr>
        <w:pStyle w:val="6"/>
        <w:ind w:left="360" w:firstLine="0" w:firstLineChars="0"/>
      </w:pPr>
      <w:r>
        <w:drawing>
          <wp:inline distT="0" distB="0" distL="0" distR="0">
            <wp:extent cx="5274310" cy="3244215"/>
            <wp:effectExtent l="0" t="0" r="254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5274310" cy="3244215"/>
                    </a:xfrm>
                    <a:prstGeom prst="rect">
                      <a:avLst/>
                    </a:prstGeom>
                  </pic:spPr>
                </pic:pic>
              </a:graphicData>
            </a:graphic>
          </wp:inline>
        </w:drawing>
      </w:r>
    </w:p>
    <w:p>
      <w:pPr>
        <w:pStyle w:val="6"/>
        <w:ind w:left="360" w:firstLine="0" w:firstLineChars="0"/>
        <w:jc w:val="center"/>
        <w:rPr>
          <w:rFonts w:hint="eastAsia"/>
          <w:color w:val="FF0000"/>
        </w:rPr>
      </w:pPr>
      <w:r>
        <w:rPr>
          <w:rFonts w:hint="eastAsia"/>
          <w:color w:val="FF0000"/>
        </w:rPr>
        <w:t>图9</w:t>
      </w:r>
    </w:p>
    <w:p>
      <w:pPr>
        <w:pStyle w:val="6"/>
        <w:ind w:left="360" w:firstLine="0" w:firstLineChars="0"/>
        <w:rPr>
          <w:rFonts w:hint="eastAsia"/>
        </w:rPr>
      </w:pPr>
      <w:r>
        <w:rPr>
          <w:rFonts w:hint="eastAsia"/>
        </w:rPr>
        <w:t>根据要求填写参会人员基本信息，填写完毕“</w:t>
      </w:r>
      <w:r>
        <w:rPr>
          <w:rFonts w:hint="eastAsia"/>
          <w:b/>
          <w:color w:val="FF0000"/>
        </w:rPr>
        <w:t>保存并申请</w:t>
      </w:r>
      <w:r>
        <w:rPr>
          <w:rFonts w:hint="eastAsia"/>
        </w:rPr>
        <w:t>”，如需要修改，可先“</w:t>
      </w:r>
      <w:r>
        <w:rPr>
          <w:rFonts w:hint="eastAsia"/>
          <w:b/>
          <w:color w:val="FF0000"/>
        </w:rPr>
        <w:t>保存为草稿</w:t>
      </w:r>
      <w:r>
        <w:rPr>
          <w:rFonts w:hint="eastAsia"/>
        </w:rPr>
        <w:t>”，后期再申请制证，等待后台人员审核。</w:t>
      </w:r>
    </w:p>
    <w:p>
      <w:pPr>
        <w:pStyle w:val="6"/>
        <w:ind w:left="360" w:firstLine="0" w:firstLineChars="0"/>
      </w:pPr>
    </w:p>
    <w:p>
      <w:pPr>
        <w:pStyle w:val="6"/>
        <w:ind w:left="360" w:firstLine="0" w:firstLineChars="0"/>
      </w:pPr>
    </w:p>
    <w:p>
      <w:pPr>
        <w:pStyle w:val="6"/>
        <w:ind w:left="360" w:firstLine="0" w:firstLineChars="0"/>
      </w:pPr>
    </w:p>
    <w:p>
      <w:pPr>
        <w:pStyle w:val="6"/>
        <w:ind w:left="360" w:firstLine="0" w:firstLineChars="0"/>
      </w:pPr>
    </w:p>
    <w:p>
      <w:pPr>
        <w:pStyle w:val="6"/>
        <w:ind w:left="360" w:firstLine="0" w:firstLineChars="0"/>
      </w:pPr>
    </w:p>
    <w:p>
      <w:pPr>
        <w:pStyle w:val="6"/>
        <w:ind w:left="360" w:firstLine="0" w:firstLineChars="0"/>
      </w:pPr>
    </w:p>
    <w:p>
      <w:pPr>
        <w:pStyle w:val="6"/>
        <w:ind w:left="360" w:firstLine="0" w:firstLineChars="0"/>
      </w:pPr>
    </w:p>
    <w:p>
      <w:pPr>
        <w:pStyle w:val="6"/>
        <w:ind w:left="360" w:firstLine="0" w:firstLineChars="0"/>
        <w:rPr>
          <w:rFonts w:hint="eastAsia"/>
        </w:rPr>
      </w:pPr>
    </w:p>
    <w:p>
      <w:pPr>
        <w:pStyle w:val="6"/>
        <w:ind w:left="360" w:firstLine="0" w:firstLineChars="0"/>
      </w:pPr>
    </w:p>
    <w:p>
      <w:pPr>
        <w:jc w:val="center"/>
        <w:rPr>
          <w:sz w:val="28"/>
          <w:szCs w:val="28"/>
        </w:rPr>
      </w:pPr>
      <w:r>
        <w:rPr>
          <w:rFonts w:hint="eastAsia"/>
          <w:sz w:val="28"/>
          <w:szCs w:val="28"/>
        </w:rPr>
        <w:t>参会制证类型为以下四类</w:t>
      </w:r>
    </w:p>
    <w:p/>
    <w:p>
      <w:pPr>
        <w:rPr>
          <w:b/>
        </w:rPr>
      </w:pPr>
      <w:r>
        <w:rPr>
          <w:rFonts w:hint="eastAsia"/>
          <w:b/>
        </w:rPr>
        <w:t>贵宾：</w:t>
      </w:r>
    </w:p>
    <w:p>
      <w:pPr>
        <w:rPr>
          <w:rFonts w:hint="eastAsia"/>
        </w:rPr>
      </w:pPr>
      <w:r>
        <w:rPr>
          <w:rFonts w:ascii="Segoe UI" w:hAnsi="Segoe UI" w:cs="Segoe UI"/>
          <w:color w:val="2E2E2E"/>
          <w:szCs w:val="21"/>
          <w:shd w:val="clear" w:color="auto" w:fill="FFFFFF"/>
        </w:rPr>
        <w:t>副部级以上（含原副部级以上）、交易团团长（副部级以上）、国际权威学者和院士、驻华使馆大使或临时代办、世界500强企业或龙头企业全球副总裁或大中华区总裁及中国区总裁以上、重大奖项获得者及国际组织和国际商协会负责人；战略合作伙伴及以上级别赞助商企业总裁、董事长、CEO</w:t>
      </w:r>
    </w:p>
    <w:p/>
    <w:p>
      <w:pPr>
        <w:rPr>
          <w:b/>
        </w:rPr>
      </w:pPr>
      <w:r>
        <w:rPr>
          <w:rFonts w:hint="eastAsia"/>
          <w:b/>
        </w:rPr>
        <w:t>嘉宾：</w:t>
      </w:r>
    </w:p>
    <w:p>
      <w:pPr>
        <w:rPr>
          <w:rFonts w:hint="eastAsia"/>
        </w:rPr>
      </w:pPr>
      <w:r>
        <w:rPr>
          <w:rFonts w:ascii="Segoe UI" w:hAnsi="Segoe UI" w:cs="Segoe UI"/>
          <w:color w:val="2E2E2E"/>
          <w:szCs w:val="21"/>
          <w:shd w:val="clear" w:color="auto" w:fill="FFFFFF"/>
        </w:rPr>
        <w:t>副局级以上、驻华使馆工作人员、行业知名专家、世界500强或龙头企业下属公司负责人及其他重要企业负责人、经过批准的贵宾随员、交易团团长（非副局级以上人员）；赞助商企业总裁、董事长、CEO或总经理</w:t>
      </w:r>
    </w:p>
    <w:p/>
    <w:p>
      <w:pPr>
        <w:rPr>
          <w:b/>
        </w:rPr>
      </w:pPr>
      <w:r>
        <w:rPr>
          <w:rFonts w:hint="eastAsia"/>
          <w:b/>
        </w:rPr>
        <w:t>参展参会：</w:t>
      </w:r>
    </w:p>
    <w:p>
      <w:r>
        <w:rPr>
          <w:rFonts w:ascii="Segoe UI" w:hAnsi="Segoe UI" w:cs="Segoe UI"/>
          <w:color w:val="2E2E2E"/>
          <w:szCs w:val="21"/>
          <w:shd w:val="clear" w:color="auto" w:fill="FFFFFF"/>
        </w:rPr>
        <w:t>参加各类论坛会议、成果发布、边会推介洽谈等会议活动人员</w:t>
      </w:r>
    </w:p>
    <w:p/>
    <w:p>
      <w:pPr>
        <w:rPr>
          <w:b/>
        </w:rPr>
      </w:pPr>
      <w:r>
        <w:rPr>
          <w:rFonts w:hint="eastAsia"/>
          <w:b/>
        </w:rPr>
        <w:t>服务保障：</w:t>
      </w:r>
    </w:p>
    <w:p>
      <w:r>
        <w:rPr>
          <w:rFonts w:ascii="Segoe UI" w:hAnsi="Segoe UI" w:cs="Segoe UI"/>
          <w:color w:val="2E2E2E"/>
          <w:szCs w:val="21"/>
          <w:shd w:val="clear" w:color="auto" w:fill="FFFFFF"/>
        </w:rPr>
        <w:t>各办会单位、组展承办单位、举办场地单位、各类服务商和供应商的工作人员和保障人员</w:t>
      </w:r>
    </w:p>
    <w:p>
      <w:pPr>
        <w:pStyle w:val="6"/>
        <w:ind w:left="360" w:firstLine="0" w:firstLineChars="0"/>
        <w:rPr>
          <w:rFonts w:hint="eastAsi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方正黑体简体">
    <w:panose1 w:val="03000509000000000000"/>
    <w:charset w:val="86"/>
    <w:family w:val="auto"/>
    <w:pitch w:val="default"/>
    <w:sig w:usb0="00000001" w:usb1="080E0000" w:usb2="00000000" w:usb3="00000000" w:csb0="00040000" w:csb1="00000000"/>
  </w:font>
  <w:font w:name="Segoe UI">
    <w:panose1 w:val="020B0502040204020203"/>
    <w:charset w:val="00"/>
    <w:family w:val="swiss"/>
    <w:pitch w:val="default"/>
    <w:sig w:usb0="E4002EFF" w:usb1="C000E47F"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DF8080B"/>
    <w:multiLevelType w:val="multilevel"/>
    <w:tmpl w:val="3DF8080B"/>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73292AEB"/>
    <w:multiLevelType w:val="multilevel"/>
    <w:tmpl w:val="73292AE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79697666"/>
    <w:multiLevelType w:val="multilevel"/>
    <w:tmpl w:val="79697666"/>
    <w:lvl w:ilvl="0" w:tentative="0">
      <w:start w:val="1"/>
      <w:numFmt w:val="japaneseCounting"/>
      <w:lvlText w:val="%1、"/>
      <w:lvlJc w:val="left"/>
      <w:pPr>
        <w:ind w:left="420" w:hanging="4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hlOWVmNzM5OTM0Njg2ZDNhNTFlNGQ0NWI5MDEyZWIifQ=="/>
  </w:docVars>
  <w:rsids>
    <w:rsidRoot w:val="00366CEC"/>
    <w:rsid w:val="00036D74"/>
    <w:rsid w:val="00044C7A"/>
    <w:rsid w:val="000831D4"/>
    <w:rsid w:val="000E2DDC"/>
    <w:rsid w:val="00135B52"/>
    <w:rsid w:val="00164894"/>
    <w:rsid w:val="001C1F26"/>
    <w:rsid w:val="001D3D70"/>
    <w:rsid w:val="0020346C"/>
    <w:rsid w:val="002324EB"/>
    <w:rsid w:val="00272CD4"/>
    <w:rsid w:val="00366CEC"/>
    <w:rsid w:val="003748D7"/>
    <w:rsid w:val="00456233"/>
    <w:rsid w:val="00496B60"/>
    <w:rsid w:val="004A6CF6"/>
    <w:rsid w:val="004C29D1"/>
    <w:rsid w:val="004C5BBE"/>
    <w:rsid w:val="005838DF"/>
    <w:rsid w:val="00594175"/>
    <w:rsid w:val="005945C5"/>
    <w:rsid w:val="005A48D2"/>
    <w:rsid w:val="005F00E2"/>
    <w:rsid w:val="006047E6"/>
    <w:rsid w:val="00606A9B"/>
    <w:rsid w:val="006243B3"/>
    <w:rsid w:val="006725ED"/>
    <w:rsid w:val="0068279D"/>
    <w:rsid w:val="00692D6F"/>
    <w:rsid w:val="0075684A"/>
    <w:rsid w:val="0076602D"/>
    <w:rsid w:val="00784A3B"/>
    <w:rsid w:val="007E6BD8"/>
    <w:rsid w:val="0085560C"/>
    <w:rsid w:val="008D730F"/>
    <w:rsid w:val="008E3144"/>
    <w:rsid w:val="00900F6B"/>
    <w:rsid w:val="009511C6"/>
    <w:rsid w:val="00952AFC"/>
    <w:rsid w:val="00985A17"/>
    <w:rsid w:val="009F09F9"/>
    <w:rsid w:val="00AA3FBA"/>
    <w:rsid w:val="00B66F09"/>
    <w:rsid w:val="00B9497D"/>
    <w:rsid w:val="00BE7462"/>
    <w:rsid w:val="00C038A6"/>
    <w:rsid w:val="00C0399C"/>
    <w:rsid w:val="00CD5D86"/>
    <w:rsid w:val="00CF0EE4"/>
    <w:rsid w:val="00D10B8E"/>
    <w:rsid w:val="00D12297"/>
    <w:rsid w:val="00D33316"/>
    <w:rsid w:val="00DE3670"/>
    <w:rsid w:val="00E32BE8"/>
    <w:rsid w:val="00E534EB"/>
    <w:rsid w:val="00EC42BF"/>
    <w:rsid w:val="00EE1052"/>
    <w:rsid w:val="00F26DF3"/>
    <w:rsid w:val="5FCF7F9D"/>
    <w:rsid w:val="62F664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paragraph" w:styleId="6">
    <w:name w:val="List Paragraph"/>
    <w:basedOn w:val="1"/>
    <w:qFormat/>
    <w:uiPriority w:val="34"/>
    <w:pPr>
      <w:ind w:firstLine="420" w:firstLineChars="200"/>
    </w:pPr>
  </w:style>
  <w:style w:type="character" w:customStyle="1" w:styleId="7">
    <w:name w:val="页眉 字符"/>
    <w:basedOn w:val="5"/>
    <w:link w:val="3"/>
    <w:uiPriority w:val="99"/>
    <w:rPr>
      <w:sz w:val="18"/>
      <w:szCs w:val="18"/>
    </w:rPr>
  </w:style>
  <w:style w:type="character" w:customStyle="1" w:styleId="8">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1913</Words>
  <Characters>2051</Characters>
  <Lines>14</Lines>
  <Paragraphs>4</Paragraphs>
  <TotalTime>192</TotalTime>
  <ScaleCrop>false</ScaleCrop>
  <LinksUpToDate>false</LinksUpToDate>
  <CharactersWithSpaces>2052</CharactersWithSpaces>
  <Application>WPS Office_11.1.0.12302_F1E327BC-269C-435d-A152-05C5408002CA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2022-08-08T05:56:00Z</dcterms:created>
  <dc:creator>Administrator</dc:creator>
  <cp:lastModifiedBy>天平联盟</cp:lastModifiedBy>
  <dcterms:modified xsi:type="dcterms:W3CDTF">2022-08-10T00:11:58Z</dcterms:modified>
  <cp:revision>79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F3B14AB6C050411ABF9AC980BAB657C4</vt:lpwstr>
  </property>
</Properties>
</file>